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098" w:rsidRPr="006B27F4" w:rsidRDefault="00DB2098" w:rsidP="00DB2098">
      <w:pPr>
        <w:spacing w:after="0"/>
        <w:jc w:val="both"/>
        <w:rPr>
          <w:noProof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-381000</wp:posOffset>
                </wp:positionV>
                <wp:extent cx="5613400" cy="1218565"/>
                <wp:effectExtent l="0" t="0" r="0" b="6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0" cy="1218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098" w:rsidRPr="002D304D" w:rsidRDefault="00DB2098" w:rsidP="00DB20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>PEMERINTAH KABUPATEN MALANG</w:t>
                            </w:r>
                          </w:p>
                          <w:p w:rsidR="00DB2098" w:rsidRPr="002D304D" w:rsidRDefault="00DB2098" w:rsidP="00DB20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>DINAS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 xml:space="preserve"> PEMBERDAYAAN MASYARAKAT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 xml:space="preserve"> DAN DESA</w:t>
                            </w:r>
                          </w:p>
                          <w:p w:rsidR="00DB2098" w:rsidRPr="002D304D" w:rsidRDefault="00DB2098" w:rsidP="00DB20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J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.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Merdeka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Timur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Nomor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T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elp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/ Fax. 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(0341)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352454</w:t>
                            </w:r>
                          </w:p>
                          <w:p w:rsidR="00DB2098" w:rsidRPr="002D304D" w:rsidRDefault="00DB2098" w:rsidP="00DB20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proofErr w:type="gram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Email :</w:t>
                            </w:r>
                            <w:proofErr w:type="gram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dpmd@malangkab.go.id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Website : http://www.dpmd.malangkab.go.id</w:t>
                            </w:r>
                          </w:p>
                          <w:p w:rsidR="00DB2098" w:rsidRPr="002D304D" w:rsidRDefault="00DB2098" w:rsidP="00DB2098">
                            <w:pPr>
                              <w:spacing w:after="20"/>
                              <w:jc w:val="center"/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MALANG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  <w:lang w:val="id-ID"/>
                              </w:rPr>
                              <w:t xml:space="preserve"> 651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2.75pt;margin-top:-30pt;width:442pt;height:9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" stroked="f">
                <v:textbox>
                  <w:txbxContent>
                    <w:p w:rsidR="00DB2098" w:rsidRPr="002D304D" w:rsidRDefault="00DB2098" w:rsidP="00DB20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>PEMERINTAH KABUPATEN MALANG</w:t>
                      </w:r>
                    </w:p>
                    <w:p w:rsidR="00DB2098" w:rsidRPr="002D304D" w:rsidRDefault="00DB2098" w:rsidP="00DB20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>DINAS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 xml:space="preserve"> PEMBERDAYAAN MASYARAKAT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 xml:space="preserve"> DAN DESA</w:t>
                      </w:r>
                    </w:p>
                    <w:p w:rsidR="00DB2098" w:rsidRPr="002D304D" w:rsidRDefault="00DB2098" w:rsidP="00DB20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J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.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Merdeka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Timur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Nomor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3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T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elp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/ Fax. 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(0341)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352454</w:t>
                      </w:r>
                    </w:p>
                    <w:p w:rsidR="00DB2098" w:rsidRPr="002D304D" w:rsidRDefault="00DB2098" w:rsidP="00DB20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proofErr w:type="gram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Email :</w:t>
                      </w:r>
                      <w:proofErr w:type="gram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dpmd@malangkab.go.id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Website : http://www.dpmd.malangkab.go.id</w:t>
                      </w:r>
                    </w:p>
                    <w:p w:rsidR="00DB2098" w:rsidRPr="002D304D" w:rsidRDefault="00DB2098" w:rsidP="00DB2098">
                      <w:pPr>
                        <w:spacing w:after="20"/>
                        <w:jc w:val="center"/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MALANG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  <w:lang w:val="id-ID"/>
                        </w:rPr>
                        <w:t xml:space="preserve"> 651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id-ID" w:eastAsia="id-ID"/>
        </w:rPr>
        <w:drawing>
          <wp:anchor distT="0" distB="0" distL="114300" distR="114300" simplePos="0" relativeHeight="251660288" behindDoc="0" locked="0" layoutInCell="1" allowOverlap="1" wp14:anchorId="0104AADE" wp14:editId="2B1BC836">
            <wp:simplePos x="0" y="0"/>
            <wp:positionH relativeFrom="column">
              <wp:posOffset>-626110</wp:posOffset>
            </wp:positionH>
            <wp:positionV relativeFrom="paragraph">
              <wp:posOffset>-316865</wp:posOffset>
            </wp:positionV>
            <wp:extent cx="862965" cy="1031240"/>
            <wp:effectExtent l="0" t="0" r="0" b="0"/>
            <wp:wrapTopAndBottom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098" w:rsidRDefault="00DB2098" w:rsidP="00DB209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B2098" w:rsidRPr="00F503AA" w:rsidRDefault="00DB2098" w:rsidP="00DB2098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>PERJANJIAN KINERJA TAHUN 20</w:t>
      </w:r>
      <w:r w:rsidR="00F503AA">
        <w:rPr>
          <w:rFonts w:ascii="Arial" w:hAnsi="Arial" w:cs="Arial"/>
          <w:b/>
          <w:sz w:val="24"/>
          <w:szCs w:val="24"/>
          <w:lang w:val="id-ID"/>
        </w:rPr>
        <w:t>20</w:t>
      </w:r>
    </w:p>
    <w:p w:rsidR="00DB2098" w:rsidRPr="00F9664F" w:rsidRDefault="00F9664F" w:rsidP="00DB2098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PENGADMINISTRASI UMUM</w:t>
      </w:r>
    </w:p>
    <w:p w:rsidR="00DB2098" w:rsidRDefault="00DB2098" w:rsidP="00DB2098">
      <w:pPr>
        <w:spacing w:after="0"/>
        <w:jc w:val="center"/>
        <w:rPr>
          <w:rFonts w:ascii="Arial" w:hAnsi="Arial" w:cs="Arial"/>
          <w:b/>
          <w:sz w:val="28"/>
          <w:szCs w:val="28"/>
          <w:lang w:val="id-ID"/>
        </w:rPr>
      </w:pPr>
    </w:p>
    <w:p w:rsidR="00DB2098" w:rsidRDefault="00DB2098" w:rsidP="00F9664F">
      <w:pPr>
        <w:spacing w:after="0" w:line="312" w:lineRule="auto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40757A">
        <w:rPr>
          <w:rFonts w:ascii="Arial" w:eastAsia="MS Mincho" w:hAnsi="Arial" w:cs="Arial"/>
          <w:sz w:val="24"/>
          <w:szCs w:val="24"/>
        </w:rPr>
        <w:t>Dalam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rangka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mewujudkan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manajem</w:t>
      </w:r>
      <w:r>
        <w:rPr>
          <w:rFonts w:ascii="Arial" w:eastAsia="MS Mincho" w:hAnsi="Arial" w:cs="Arial"/>
          <w:sz w:val="24"/>
          <w:szCs w:val="24"/>
        </w:rPr>
        <w:t>e</w:t>
      </w:r>
      <w:r w:rsidRPr="0040757A">
        <w:rPr>
          <w:rFonts w:ascii="Arial" w:eastAsia="MS Mincho" w:hAnsi="Arial" w:cs="Arial"/>
          <w:sz w:val="24"/>
          <w:szCs w:val="24"/>
        </w:rPr>
        <w:t>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pemerintahan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efektif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transparan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akuntabel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serta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berorientasi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pada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hasil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kami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bertanda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tangan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di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bawah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proofErr w:type="gramStart"/>
      <w:r w:rsidRPr="0040757A">
        <w:rPr>
          <w:rFonts w:ascii="Arial" w:eastAsia="MS Mincho" w:hAnsi="Arial" w:cs="Arial"/>
          <w:sz w:val="24"/>
          <w:szCs w:val="24"/>
        </w:rPr>
        <w:t>ini</w:t>
      </w:r>
      <w:proofErr w:type="spellEnd"/>
      <w:r>
        <w:rPr>
          <w:rFonts w:ascii="Arial" w:eastAsia="MS Mincho" w:hAnsi="Arial" w:cs="Arial"/>
          <w:sz w:val="24"/>
          <w:szCs w:val="24"/>
          <w:lang w:val="id-ID"/>
        </w:rPr>
        <w:t xml:space="preserve"> </w:t>
      </w:r>
      <w:r w:rsidRPr="0061176D">
        <w:rPr>
          <w:rFonts w:ascii="Arial" w:hAnsi="Arial" w:cs="Arial"/>
          <w:sz w:val="24"/>
          <w:szCs w:val="24"/>
        </w:rPr>
        <w:t>:</w:t>
      </w:r>
      <w:proofErr w:type="gramEnd"/>
    </w:p>
    <w:p w:rsidR="00DB2098" w:rsidRPr="00ED2398" w:rsidRDefault="00DB2098" w:rsidP="00DB2098">
      <w:pPr>
        <w:spacing w:after="0" w:line="312" w:lineRule="auto"/>
        <w:ind w:firstLine="720"/>
        <w:jc w:val="both"/>
        <w:rPr>
          <w:rFonts w:ascii="Arial" w:hAnsi="Arial" w:cs="Arial"/>
          <w:sz w:val="16"/>
          <w:szCs w:val="16"/>
          <w:lang w:val="id-ID"/>
        </w:rPr>
      </w:pPr>
    </w:p>
    <w:p w:rsidR="00DB2098" w:rsidRDefault="00DB2098" w:rsidP="00DB2098">
      <w:pPr>
        <w:spacing w:after="0" w:line="312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b/>
          <w:sz w:val="24"/>
        </w:rPr>
        <w:t>DEWI WARA SEMBAGA</w:t>
      </w:r>
    </w:p>
    <w:p w:rsidR="00DB2098" w:rsidRDefault="00DB2098" w:rsidP="00DB2098">
      <w:pPr>
        <w:spacing w:after="0" w:line="312" w:lineRule="auto"/>
        <w:ind w:left="1560" w:hanging="156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</w:t>
      </w:r>
      <w:proofErr w:type="gramStart"/>
      <w:r w:rsidR="00287F26">
        <w:rPr>
          <w:rFonts w:ascii="Arial" w:hAnsi="Arial" w:cs="Arial"/>
          <w:sz w:val="24"/>
          <w:lang w:val="id-ID"/>
        </w:rPr>
        <w:t xml:space="preserve">Pengadministrasi </w:t>
      </w:r>
      <w:r w:rsidR="002E7083">
        <w:rPr>
          <w:rFonts w:ascii="Arial" w:hAnsi="Arial" w:cs="Arial"/>
          <w:sz w:val="24"/>
          <w:lang w:val="id-ID"/>
        </w:rPr>
        <w:t xml:space="preserve"> Umum</w:t>
      </w:r>
      <w:proofErr w:type="gramEnd"/>
      <w:r>
        <w:rPr>
          <w:rFonts w:ascii="Arial" w:hAnsi="Arial" w:cs="Arial"/>
          <w:sz w:val="24"/>
        </w:rPr>
        <w:t xml:space="preserve"> </w:t>
      </w:r>
    </w:p>
    <w:p w:rsidR="00DB2098" w:rsidRDefault="00DB2098" w:rsidP="00DB2098">
      <w:pPr>
        <w:spacing w:after="0" w:line="312" w:lineRule="auto"/>
        <w:ind w:left="1560" w:hanging="1560"/>
        <w:rPr>
          <w:rFonts w:ascii="Arial" w:hAnsi="Arial" w:cs="Arial"/>
          <w:sz w:val="24"/>
        </w:rPr>
      </w:pPr>
    </w:p>
    <w:p w:rsidR="00DB2098" w:rsidRDefault="00DB2098" w:rsidP="00DB2098">
      <w:pPr>
        <w:spacing w:after="0" w:line="312" w:lineRule="auto"/>
        <w:rPr>
          <w:rFonts w:ascii="Arial" w:hAnsi="Arial" w:cs="Arial"/>
          <w:b/>
          <w:sz w:val="24"/>
        </w:rPr>
      </w:pPr>
      <w:proofErr w:type="spellStart"/>
      <w:proofErr w:type="gramStart"/>
      <w:r>
        <w:rPr>
          <w:rFonts w:ascii="Arial" w:hAnsi="Arial" w:cs="Arial"/>
          <w:sz w:val="24"/>
        </w:rPr>
        <w:t>selanjutnya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disebut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</w:t>
      </w:r>
      <w:proofErr w:type="spellStart"/>
      <w:r w:rsidRPr="00444FFB">
        <w:rPr>
          <w:rFonts w:ascii="Arial" w:hAnsi="Arial" w:cs="Arial"/>
          <w:sz w:val="24"/>
        </w:rPr>
        <w:t>ihak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</w:t>
      </w:r>
      <w:proofErr w:type="spellStart"/>
      <w:r w:rsidRPr="00444FFB">
        <w:rPr>
          <w:rFonts w:ascii="Arial" w:hAnsi="Arial" w:cs="Arial"/>
          <w:sz w:val="24"/>
        </w:rPr>
        <w:t>ertama</w:t>
      </w:r>
      <w:proofErr w:type="spellEnd"/>
      <w:r w:rsidRPr="00444FFB">
        <w:rPr>
          <w:rFonts w:ascii="Arial" w:hAnsi="Arial" w:cs="Arial"/>
          <w:sz w:val="24"/>
        </w:rPr>
        <w:t>.</w:t>
      </w:r>
    </w:p>
    <w:p w:rsidR="00DB2098" w:rsidRPr="001C6395" w:rsidRDefault="00DB2098" w:rsidP="00DB2098">
      <w:pPr>
        <w:spacing w:after="0" w:line="312" w:lineRule="auto"/>
        <w:rPr>
          <w:rFonts w:ascii="Arial" w:hAnsi="Arial" w:cs="Arial"/>
          <w:sz w:val="14"/>
          <w:szCs w:val="14"/>
        </w:rPr>
      </w:pPr>
    </w:p>
    <w:p w:rsidR="00DB2098" w:rsidRPr="00054CEE" w:rsidRDefault="00DB2098" w:rsidP="00DB2098">
      <w:pPr>
        <w:spacing w:after="0" w:line="312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sz w:val="24"/>
        </w:rPr>
        <w:t>Nama</w:t>
      </w:r>
      <w:proofErr w:type="spellEnd"/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 w:rsidR="00054CEE">
        <w:rPr>
          <w:rFonts w:ascii="Arial" w:hAnsi="Arial" w:cs="Arial"/>
          <w:b/>
          <w:sz w:val="24"/>
        </w:rPr>
        <w:t>LAILI ALIYAH, S</w:t>
      </w:r>
      <w:r w:rsidR="00D277C6">
        <w:rPr>
          <w:rFonts w:ascii="Arial" w:hAnsi="Arial" w:cs="Arial"/>
          <w:b/>
          <w:sz w:val="24"/>
        </w:rPr>
        <w:t>E</w:t>
      </w:r>
      <w:r w:rsidR="00054CEE">
        <w:rPr>
          <w:rFonts w:ascii="Arial" w:hAnsi="Arial" w:cs="Arial"/>
          <w:b/>
          <w:sz w:val="24"/>
        </w:rPr>
        <w:t>, MM</w:t>
      </w:r>
    </w:p>
    <w:p w:rsidR="00DB2098" w:rsidRDefault="00DB2098" w:rsidP="00DB2098">
      <w:pPr>
        <w:spacing w:after="0" w:line="312" w:lineRule="auto"/>
        <w:ind w:left="1560" w:hanging="156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</w:t>
      </w:r>
      <w:r w:rsidRPr="00682F36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Pengembangan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Lembaga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Adat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Kabupaten</w:t>
      </w:r>
      <w:proofErr w:type="spellEnd"/>
      <w:r>
        <w:rPr>
          <w:rFonts w:ascii="Arial" w:hAnsi="Arial" w:cs="Arial"/>
          <w:sz w:val="24"/>
        </w:rPr>
        <w:t xml:space="preserve"> Malang</w:t>
      </w:r>
    </w:p>
    <w:p w:rsidR="00DB2098" w:rsidRPr="001A34A7" w:rsidRDefault="00DB2098" w:rsidP="00DB2098">
      <w:pPr>
        <w:spacing w:after="0" w:line="312" w:lineRule="auto"/>
        <w:ind w:left="1560" w:hanging="1560"/>
        <w:rPr>
          <w:rFonts w:ascii="Arial" w:hAnsi="Arial" w:cs="Arial"/>
          <w:sz w:val="12"/>
          <w:szCs w:val="12"/>
        </w:rPr>
      </w:pPr>
    </w:p>
    <w:p w:rsidR="00DB2098" w:rsidRDefault="00DB2098" w:rsidP="00DB2098">
      <w:pPr>
        <w:spacing w:after="0" w:line="312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eastAsia="MS Mincho" w:hAnsi="Arial" w:cs="Arial"/>
          <w:sz w:val="24"/>
          <w:szCs w:val="24"/>
          <w:lang w:val="id-ID"/>
        </w:rPr>
        <w:t>s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elaku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atasan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pertama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selanjutnya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disebut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kedua</w:t>
      </w:r>
      <w:proofErr w:type="spellEnd"/>
      <w:r w:rsidRPr="0040757A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F9664F" w:rsidRPr="0040757A" w:rsidRDefault="00F9664F" w:rsidP="00DB2098">
      <w:pPr>
        <w:spacing w:after="0" w:line="312" w:lineRule="auto"/>
        <w:rPr>
          <w:rFonts w:ascii="Arial" w:hAnsi="Arial" w:cs="Arial"/>
          <w:sz w:val="24"/>
          <w:szCs w:val="24"/>
          <w:lang w:val="id-ID"/>
        </w:rPr>
      </w:pPr>
    </w:p>
    <w:p w:rsidR="00DB2098" w:rsidRDefault="00DB2098" w:rsidP="00DB2098">
      <w:pPr>
        <w:spacing w:after="0" w:line="312" w:lineRule="auto"/>
        <w:rPr>
          <w:rFonts w:ascii="Arial" w:hAnsi="Arial" w:cs="Arial"/>
          <w:sz w:val="24"/>
        </w:rPr>
      </w:pPr>
    </w:p>
    <w:p w:rsidR="00DB2098" w:rsidRDefault="00DB2098" w:rsidP="00F9664F">
      <w:pPr>
        <w:spacing w:after="0" w:line="312" w:lineRule="auto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Pertama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berjanji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akan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mewujudkan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seharusnya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lampiran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mencapai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menengah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seperti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telah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ditetapkan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dokumen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perencanaan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Keberhasila</w:t>
      </w:r>
      <w:proofErr w:type="spellEnd"/>
      <w:r>
        <w:rPr>
          <w:rFonts w:ascii="Arial" w:hAnsi="Arial" w:cs="Arial"/>
          <w:sz w:val="24"/>
          <w:lang w:val="id-ID"/>
        </w:rPr>
        <w:t>n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kegagalan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pencapaian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menjadi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tanggung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jawab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Pihak Pertama</w:t>
      </w:r>
      <w:r w:rsidRPr="00444FFB">
        <w:rPr>
          <w:rFonts w:ascii="Arial" w:hAnsi="Arial" w:cs="Arial"/>
          <w:sz w:val="24"/>
        </w:rPr>
        <w:t>.</w:t>
      </w:r>
    </w:p>
    <w:p w:rsidR="00F9664F" w:rsidRDefault="00F9664F" w:rsidP="00F9664F">
      <w:pPr>
        <w:spacing w:after="0" w:line="312" w:lineRule="auto"/>
        <w:jc w:val="both"/>
        <w:rPr>
          <w:rFonts w:ascii="Arial" w:hAnsi="Arial" w:cs="Arial"/>
          <w:sz w:val="24"/>
        </w:rPr>
      </w:pPr>
    </w:p>
    <w:p w:rsidR="00DB2098" w:rsidRPr="001A34A7" w:rsidRDefault="00DB2098" w:rsidP="00DB2098">
      <w:pPr>
        <w:spacing w:after="0" w:line="312" w:lineRule="auto"/>
        <w:ind w:firstLine="720"/>
        <w:jc w:val="both"/>
        <w:rPr>
          <w:rFonts w:ascii="Arial" w:hAnsi="Arial" w:cs="Arial"/>
          <w:sz w:val="10"/>
          <w:szCs w:val="10"/>
        </w:rPr>
      </w:pPr>
    </w:p>
    <w:p w:rsidR="00DB2098" w:rsidRDefault="00DB2098" w:rsidP="00F9664F">
      <w:pPr>
        <w:spacing w:after="0" w:line="312" w:lineRule="auto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Kedua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akan</w:t>
      </w:r>
      <w:proofErr w:type="spellEnd"/>
      <w:proofErr w:type="gram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supervisi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serta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evaluasi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terhadap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capaian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mengambil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tindakan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penghargaan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sanksi</w:t>
      </w:r>
      <w:proofErr w:type="spellEnd"/>
      <w:r>
        <w:rPr>
          <w:rFonts w:ascii="Arial" w:hAnsi="Arial" w:cs="Arial"/>
          <w:sz w:val="24"/>
        </w:rPr>
        <w:t>.</w:t>
      </w:r>
    </w:p>
    <w:p w:rsidR="00DB2098" w:rsidRDefault="00DB2098" w:rsidP="00DB2098">
      <w:pPr>
        <w:rPr>
          <w:rFonts w:ascii="Arial" w:hAnsi="Arial" w:cs="Arial"/>
          <w:sz w:val="24"/>
        </w:rPr>
      </w:pPr>
    </w:p>
    <w:p w:rsidR="00DB2098" w:rsidRPr="00F503AA" w:rsidRDefault="00DB2098" w:rsidP="00DB2098">
      <w:pPr>
        <w:ind w:left="5387"/>
        <w:rPr>
          <w:rFonts w:ascii="Arial" w:hAnsi="Arial" w:cs="Arial"/>
          <w:sz w:val="24"/>
          <w:lang w:val="id-ID"/>
        </w:rPr>
      </w:pPr>
      <w:r>
        <w:rPr>
          <w:rFonts w:ascii="Arial" w:hAnsi="Arial" w:cs="Arial"/>
          <w:sz w:val="24"/>
        </w:rPr>
        <w:t>Malang,</w:t>
      </w:r>
      <w:r w:rsidR="000F674F">
        <w:rPr>
          <w:rFonts w:ascii="Arial" w:hAnsi="Arial" w:cs="Arial"/>
          <w:sz w:val="24"/>
        </w:rPr>
        <w:t xml:space="preserve"> </w:t>
      </w:r>
      <w:r w:rsidR="00D277C6">
        <w:rPr>
          <w:rFonts w:ascii="Arial" w:hAnsi="Arial" w:cs="Arial"/>
          <w:sz w:val="24"/>
        </w:rPr>
        <w:t xml:space="preserve">        </w:t>
      </w:r>
      <w:proofErr w:type="spellStart"/>
      <w:r w:rsidR="00804649">
        <w:rPr>
          <w:rFonts w:ascii="Arial" w:hAnsi="Arial" w:cs="Arial"/>
          <w:sz w:val="24"/>
        </w:rPr>
        <w:t>Januari</w:t>
      </w:r>
      <w:proofErr w:type="spellEnd"/>
      <w:r w:rsidR="00D277C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20</w:t>
      </w:r>
      <w:r w:rsidR="00F503AA">
        <w:rPr>
          <w:rFonts w:ascii="Arial" w:hAnsi="Arial" w:cs="Arial"/>
          <w:sz w:val="24"/>
          <w:lang w:val="id-ID"/>
        </w:rPr>
        <w:t>20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6"/>
      </w:tblGrid>
      <w:tr w:rsidR="00DB2098" w:rsidTr="002336C1">
        <w:tc>
          <w:tcPr>
            <w:tcW w:w="4927" w:type="dxa"/>
          </w:tcPr>
          <w:p w:rsidR="00DB2098" w:rsidRDefault="00DB2098" w:rsidP="002336C1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Kedua</w:t>
            </w:r>
            <w:proofErr w:type="spellEnd"/>
            <w:r w:rsidR="002A634C">
              <w:rPr>
                <w:rFonts w:ascii="Arial" w:hAnsi="Arial" w:cs="Arial"/>
                <w:sz w:val="24"/>
              </w:rPr>
              <w:t>,</w:t>
            </w:r>
          </w:p>
          <w:p w:rsidR="00DB2098" w:rsidRPr="002D5571" w:rsidRDefault="00DB2098" w:rsidP="002336C1">
            <w:pPr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</w:p>
          <w:p w:rsidR="00DB2098" w:rsidRPr="002D5571" w:rsidRDefault="00DB2098" w:rsidP="002D5571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  <w:p w:rsidR="00DB2098" w:rsidRPr="002D5571" w:rsidRDefault="00DB2098" w:rsidP="002336C1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u w:val="single"/>
              </w:rPr>
            </w:pPr>
          </w:p>
          <w:p w:rsidR="00054CEE" w:rsidRPr="002D5571" w:rsidRDefault="002D5571" w:rsidP="00054CEE">
            <w:pPr>
              <w:spacing w:after="8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u w:val="single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u w:val="single"/>
              </w:rPr>
              <w:t>LAILI ALIYAH</w:t>
            </w:r>
            <w:r w:rsidR="00054CEE">
              <w:rPr>
                <w:rFonts w:ascii="Arial" w:hAnsi="Arial" w:cs="Arial"/>
                <w:b/>
                <w:color w:val="000000" w:themeColor="text1"/>
                <w:sz w:val="24"/>
                <w:u w:val="single"/>
              </w:rPr>
              <w:t>, S</w:t>
            </w:r>
            <w:r w:rsidR="00D277C6">
              <w:rPr>
                <w:rFonts w:ascii="Arial" w:hAnsi="Arial" w:cs="Arial"/>
                <w:b/>
                <w:color w:val="000000" w:themeColor="text1"/>
                <w:sz w:val="24"/>
                <w:u w:val="single"/>
              </w:rPr>
              <w:t>E</w:t>
            </w:r>
            <w:r w:rsidR="00054CEE">
              <w:rPr>
                <w:rFonts w:ascii="Arial" w:hAnsi="Arial" w:cs="Arial"/>
                <w:b/>
                <w:color w:val="000000" w:themeColor="text1"/>
                <w:sz w:val="24"/>
                <w:u w:val="single"/>
              </w:rPr>
              <w:t>, MM</w:t>
            </w:r>
          </w:p>
          <w:p w:rsidR="00DB2098" w:rsidRPr="00F503AA" w:rsidRDefault="002D5571" w:rsidP="002D5571">
            <w:pPr>
              <w:spacing w:after="8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lang w:val="id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r w:rsidR="00F503AA">
              <w:rPr>
                <w:rFonts w:ascii="Arial" w:hAnsi="Arial" w:cs="Arial"/>
                <w:color w:val="000000" w:themeColor="text1"/>
                <w:sz w:val="24"/>
                <w:lang w:val="id-ID"/>
              </w:rPr>
              <w:t>Tk. I</w:t>
            </w:r>
          </w:p>
          <w:p w:rsidR="00DB2098" w:rsidRPr="002D5571" w:rsidRDefault="002D5571" w:rsidP="002D5571">
            <w:pPr>
              <w:spacing w:after="8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</w:rPr>
              <w:t>NIP. 19720305 199803 2 005</w:t>
            </w:r>
          </w:p>
          <w:p w:rsidR="00DB2098" w:rsidRDefault="00DB2098" w:rsidP="002336C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DB2098" w:rsidRDefault="00DB2098" w:rsidP="002336C1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Pertama</w:t>
            </w:r>
            <w:proofErr w:type="spellEnd"/>
            <w:r w:rsidR="002A634C">
              <w:rPr>
                <w:rFonts w:ascii="Arial" w:hAnsi="Arial" w:cs="Arial"/>
                <w:sz w:val="24"/>
              </w:rPr>
              <w:t>,</w:t>
            </w:r>
          </w:p>
          <w:p w:rsidR="00DB2098" w:rsidRDefault="00DB2098" w:rsidP="002336C1">
            <w:pPr>
              <w:jc w:val="center"/>
              <w:rPr>
                <w:rFonts w:ascii="Arial" w:hAnsi="Arial" w:cs="Arial"/>
                <w:sz w:val="24"/>
              </w:rPr>
            </w:pPr>
          </w:p>
          <w:p w:rsidR="00DB2098" w:rsidRDefault="00DB2098" w:rsidP="002D5571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B2098" w:rsidRDefault="00DB2098" w:rsidP="002336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B2098" w:rsidRPr="00682F36" w:rsidRDefault="00DB2098" w:rsidP="002336C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DEWI WARA SEMBAGA</w:t>
            </w:r>
          </w:p>
          <w:p w:rsidR="00DB2098" w:rsidRDefault="00DB2098" w:rsidP="002336C1">
            <w:pPr>
              <w:rPr>
                <w:rFonts w:ascii="Arial" w:hAnsi="Arial" w:cs="Arial"/>
                <w:sz w:val="24"/>
              </w:rPr>
            </w:pPr>
          </w:p>
          <w:p w:rsidR="002D5571" w:rsidRDefault="002D5571" w:rsidP="002336C1">
            <w:pPr>
              <w:rPr>
                <w:rFonts w:ascii="Arial" w:hAnsi="Arial" w:cs="Arial"/>
                <w:sz w:val="24"/>
              </w:rPr>
            </w:pPr>
          </w:p>
          <w:p w:rsidR="002D5571" w:rsidRDefault="002D5571" w:rsidP="002336C1">
            <w:pPr>
              <w:rPr>
                <w:rFonts w:ascii="Arial" w:hAnsi="Arial" w:cs="Arial"/>
                <w:sz w:val="24"/>
              </w:rPr>
            </w:pPr>
          </w:p>
          <w:p w:rsidR="002D5571" w:rsidRDefault="002D5571" w:rsidP="002336C1">
            <w:pPr>
              <w:rPr>
                <w:rFonts w:ascii="Arial" w:hAnsi="Arial" w:cs="Arial"/>
                <w:sz w:val="24"/>
              </w:rPr>
            </w:pPr>
          </w:p>
          <w:p w:rsidR="002D5571" w:rsidRDefault="002D5571" w:rsidP="002336C1">
            <w:pPr>
              <w:rPr>
                <w:rFonts w:ascii="Arial" w:hAnsi="Arial" w:cs="Arial"/>
                <w:sz w:val="24"/>
              </w:rPr>
            </w:pPr>
          </w:p>
        </w:tc>
      </w:tr>
      <w:tr w:rsidR="00DB2098" w:rsidTr="002336C1">
        <w:tc>
          <w:tcPr>
            <w:tcW w:w="4927" w:type="dxa"/>
          </w:tcPr>
          <w:p w:rsidR="00DB2098" w:rsidRDefault="00DB2098" w:rsidP="002336C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DB2098" w:rsidRDefault="00DB2098" w:rsidP="002336C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DB2098" w:rsidRDefault="00DB2098" w:rsidP="00DB2098">
      <w:pPr>
        <w:rPr>
          <w:rFonts w:ascii="Arial" w:hAnsi="Arial" w:cs="Arial"/>
          <w:sz w:val="24"/>
        </w:rPr>
      </w:pPr>
    </w:p>
    <w:p w:rsidR="00054CEE" w:rsidRDefault="00054CEE" w:rsidP="00DB2098">
      <w:pPr>
        <w:rPr>
          <w:rFonts w:ascii="Arial" w:hAnsi="Arial" w:cs="Arial"/>
          <w:sz w:val="24"/>
        </w:rPr>
      </w:pPr>
    </w:p>
    <w:p w:rsidR="00DB2098" w:rsidRPr="000A0E84" w:rsidRDefault="00DB2098" w:rsidP="00DB2098">
      <w:pPr>
        <w:rPr>
          <w:rFonts w:ascii="Arial" w:hAnsi="Arial" w:cs="Arial"/>
          <w:b/>
          <w:sz w:val="28"/>
          <w:szCs w:val="28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3903345</wp:posOffset>
                </wp:positionH>
                <wp:positionV relativeFrom="paragraph">
                  <wp:posOffset>-287020</wp:posOffset>
                </wp:positionV>
                <wp:extent cx="1990725" cy="415290"/>
                <wp:effectExtent l="10795" t="8255" r="8255" b="508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098" w:rsidRPr="00CE5E79" w:rsidRDefault="00DB2098" w:rsidP="00DB2098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E5E79">
                              <w:rPr>
                                <w:rFonts w:ascii="Arial" w:hAnsi="Arial" w:cs="Arial"/>
                              </w:rPr>
                              <w:t>Lampiran</w:t>
                            </w:r>
                            <w:proofErr w:type="spellEnd"/>
                            <w:r w:rsidRPr="00CE5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E5E79">
                              <w:rPr>
                                <w:rFonts w:ascii="Arial" w:hAnsi="Arial" w:cs="Arial"/>
                              </w:rPr>
                              <w:t>Perjanjian</w:t>
                            </w:r>
                            <w:proofErr w:type="spellEnd"/>
                            <w:r w:rsidRPr="00CE5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E5E79">
                              <w:rPr>
                                <w:rFonts w:ascii="Arial" w:hAnsi="Arial" w:cs="Arial"/>
                              </w:rPr>
                              <w:t>Kinerja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307.35pt;margin-top:-22.6pt;width:156.75pt;height:3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" strokecolor="white [3212]">
                <v:textbox>
                  <w:txbxContent>
                    <w:p w:rsidR="00DB2098" w:rsidRPr="00CE5E79" w:rsidRDefault="00DB2098" w:rsidP="00DB2098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CE5E79">
                        <w:rPr>
                          <w:rFonts w:ascii="Arial" w:hAnsi="Arial" w:cs="Arial"/>
                        </w:rPr>
                        <w:t>Lampiran</w:t>
                      </w:r>
                      <w:proofErr w:type="spellEnd"/>
                      <w:r w:rsidRPr="00CE5E79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E5E79">
                        <w:rPr>
                          <w:rFonts w:ascii="Arial" w:hAnsi="Arial" w:cs="Arial"/>
                        </w:rPr>
                        <w:t>Perjanjian</w:t>
                      </w:r>
                      <w:proofErr w:type="spellEnd"/>
                      <w:r w:rsidRPr="00CE5E79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E5E79">
                        <w:rPr>
                          <w:rFonts w:ascii="Arial" w:hAnsi="Arial" w:cs="Arial"/>
                        </w:rPr>
                        <w:t>Kinerja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DB2098" w:rsidRPr="00F503AA" w:rsidRDefault="00DB2098" w:rsidP="00DB2098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0A0E84">
        <w:rPr>
          <w:rFonts w:ascii="Arial" w:hAnsi="Arial" w:cs="Arial"/>
          <w:b/>
          <w:sz w:val="24"/>
          <w:szCs w:val="24"/>
        </w:rPr>
        <w:t>PERJANJIAN KINERJA TAHUN 20</w:t>
      </w:r>
      <w:r w:rsidR="00F503AA">
        <w:rPr>
          <w:rFonts w:ascii="Arial" w:hAnsi="Arial" w:cs="Arial"/>
          <w:b/>
          <w:sz w:val="24"/>
          <w:szCs w:val="24"/>
          <w:lang w:val="id-ID"/>
        </w:rPr>
        <w:t>20</w:t>
      </w:r>
    </w:p>
    <w:p w:rsidR="00DB2098" w:rsidRPr="000A0E84" w:rsidRDefault="00F9664F" w:rsidP="00DB209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id-ID"/>
        </w:rPr>
        <w:t>PENGADMINISTRA</w:t>
      </w:r>
      <w:r w:rsidR="00287F26">
        <w:rPr>
          <w:rFonts w:ascii="Arial" w:hAnsi="Arial" w:cs="Arial"/>
          <w:b/>
          <w:sz w:val="24"/>
          <w:szCs w:val="24"/>
          <w:lang w:val="id-ID"/>
        </w:rPr>
        <w:t>SI UMUM</w:t>
      </w:r>
      <w:r w:rsidR="00DB2098" w:rsidRPr="000A0E84">
        <w:rPr>
          <w:rFonts w:ascii="Arial" w:hAnsi="Arial" w:cs="Arial"/>
          <w:b/>
          <w:sz w:val="24"/>
          <w:szCs w:val="24"/>
        </w:rPr>
        <w:t xml:space="preserve"> </w:t>
      </w:r>
    </w:p>
    <w:p w:rsidR="00DB2098" w:rsidRPr="000A0E84" w:rsidRDefault="00DB2098" w:rsidP="00DB2098">
      <w:pPr>
        <w:jc w:val="center"/>
        <w:rPr>
          <w:rFonts w:ascii="Arial" w:hAnsi="Arial" w:cs="Arial"/>
          <w:b/>
          <w:sz w:val="28"/>
          <w:szCs w:val="28"/>
          <w:lang w:val="id-ID"/>
        </w:rPr>
      </w:pPr>
    </w:p>
    <w:tbl>
      <w:tblPr>
        <w:tblW w:w="9630" w:type="dxa"/>
        <w:jc w:val="center"/>
        <w:tblLayout w:type="fixed"/>
        <w:tblLook w:val="04A0" w:firstRow="1" w:lastRow="0" w:firstColumn="1" w:lastColumn="0" w:noHBand="0" w:noVBand="1"/>
      </w:tblPr>
      <w:tblGrid>
        <w:gridCol w:w="707"/>
        <w:gridCol w:w="3477"/>
        <w:gridCol w:w="4039"/>
        <w:gridCol w:w="7"/>
        <w:gridCol w:w="1400"/>
      </w:tblGrid>
      <w:tr w:rsidR="000A0E84" w:rsidRPr="000A0E84" w:rsidTr="00F9664F">
        <w:trPr>
          <w:trHeight w:val="547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B2098" w:rsidRPr="000A0E84" w:rsidRDefault="00DB2098" w:rsidP="002336C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DB2098" w:rsidRPr="000A0E84" w:rsidRDefault="00DB2098" w:rsidP="002336C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0E84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DB2098" w:rsidRPr="000A0E84" w:rsidRDefault="00DB2098" w:rsidP="002336C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B2098" w:rsidRPr="000A0E84" w:rsidRDefault="00DB2098" w:rsidP="002336C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2098" w:rsidRPr="000A0E84" w:rsidRDefault="00DB2098" w:rsidP="002336C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0E84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0A0E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0E84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B2098" w:rsidRPr="000A0E84" w:rsidRDefault="00DB2098" w:rsidP="002336C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2098" w:rsidRPr="000A0E84" w:rsidRDefault="00DB2098" w:rsidP="002336C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0E84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0A0E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0E84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B2098" w:rsidRPr="000A0E84" w:rsidRDefault="00DB2098" w:rsidP="002336C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2098" w:rsidRPr="000A0E84" w:rsidRDefault="00DB2098" w:rsidP="002336C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0E84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CC1048" w:rsidRPr="000A0E84" w:rsidTr="00F9664F">
        <w:trPr>
          <w:trHeight w:val="1350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1048" w:rsidRPr="000A0E84" w:rsidRDefault="00CC1048" w:rsidP="002336C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A0E84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4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0A0E84">
              <w:rPr>
                <w:rFonts w:ascii="Arial" w:hAnsi="Arial" w:cs="Arial"/>
                <w:lang w:val="it-IT"/>
              </w:rPr>
              <w:t>Meningkatkan partisipasi lembaga kemasyarakatan dalam pembangunan.</w:t>
            </w: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Pr="000A0E84" w:rsidRDefault="00CC1048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CC1048" w:rsidRPr="000A0E84" w:rsidRDefault="00CC1048" w:rsidP="002336C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048" w:rsidRPr="000A0E84" w:rsidRDefault="00CC1048" w:rsidP="00CC1048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Jumlah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Nota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Dinas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ke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Kepala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Dinas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PMD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perihal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Pelaksanaan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Monitoring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dan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Evaluasi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kegiatan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Pengembangan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Lembaga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Adat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048" w:rsidRDefault="00CC1048" w:rsidP="002336C1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1 </w:t>
            </w:r>
          </w:p>
          <w:p w:rsidR="00CC1048" w:rsidRPr="000A0E84" w:rsidRDefault="00CC1048" w:rsidP="002336C1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Nota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Dinas</w:t>
            </w:r>
            <w:proofErr w:type="spellEnd"/>
          </w:p>
        </w:tc>
      </w:tr>
      <w:tr w:rsidR="00695535" w:rsidRPr="000A0E84" w:rsidTr="00F9664F">
        <w:trPr>
          <w:trHeight w:val="1205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535" w:rsidRPr="000A0E84" w:rsidRDefault="00695535" w:rsidP="002336C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4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95535" w:rsidRPr="000A0E84" w:rsidRDefault="00695535" w:rsidP="002336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95535" w:rsidRPr="000A0E84" w:rsidRDefault="00695535" w:rsidP="005B0BA1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Jumlah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5B0BA1">
              <w:rPr>
                <w:rFonts w:ascii="Arial" w:hAnsi="Arial" w:cs="Arial"/>
                <w:sz w:val="23"/>
                <w:szCs w:val="23"/>
                <w:lang w:val="id-ID"/>
              </w:rPr>
              <w:t>pembinaan, Monitoring dan Evaluasi Lembaga Aadat Desa</w:t>
            </w:r>
            <w:r w:rsidR="00094FDD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5535" w:rsidRPr="005B0BA1" w:rsidRDefault="005B0BA1" w:rsidP="00CC1048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  <w:lang w:val="id-ID"/>
              </w:rPr>
            </w:pPr>
            <w:r>
              <w:rPr>
                <w:rFonts w:ascii="Arial" w:hAnsi="Arial" w:cs="Arial"/>
                <w:sz w:val="23"/>
                <w:szCs w:val="23"/>
                <w:lang w:val="id-ID"/>
              </w:rPr>
              <w:t>10 Kecamatan</w:t>
            </w:r>
          </w:p>
        </w:tc>
      </w:tr>
    </w:tbl>
    <w:p w:rsidR="00DB2098" w:rsidRPr="000A0E84" w:rsidRDefault="00DB2098" w:rsidP="00A85BAD">
      <w:pPr>
        <w:tabs>
          <w:tab w:val="left" w:pos="4253"/>
          <w:tab w:val="left" w:pos="4395"/>
        </w:tabs>
        <w:spacing w:after="0" w:line="288" w:lineRule="auto"/>
        <w:rPr>
          <w:rFonts w:ascii="Arial" w:hAnsi="Arial" w:cs="Arial"/>
          <w:sz w:val="18"/>
          <w:szCs w:val="18"/>
        </w:rPr>
      </w:pPr>
    </w:p>
    <w:p w:rsidR="00DB2098" w:rsidRPr="000A0E84" w:rsidRDefault="00DB2098" w:rsidP="00DB2098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DB2098" w:rsidRPr="000A0E84" w:rsidRDefault="00DB2098" w:rsidP="00DB2098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DB2098" w:rsidRPr="00F503AA" w:rsidRDefault="00DB2098" w:rsidP="00DB2098">
      <w:pPr>
        <w:ind w:left="5387"/>
        <w:rPr>
          <w:rFonts w:ascii="Arial" w:hAnsi="Arial" w:cs="Arial"/>
          <w:sz w:val="24"/>
          <w:lang w:val="id-ID"/>
        </w:rPr>
      </w:pPr>
      <w:r w:rsidRPr="000A0E84">
        <w:rPr>
          <w:rFonts w:ascii="Arial" w:hAnsi="Arial" w:cs="Arial"/>
          <w:sz w:val="24"/>
          <w:lang w:val="id-ID"/>
        </w:rPr>
        <w:t xml:space="preserve">  </w:t>
      </w:r>
      <w:r w:rsidRPr="000A0E84">
        <w:rPr>
          <w:rFonts w:ascii="Arial" w:hAnsi="Arial" w:cs="Arial"/>
          <w:sz w:val="24"/>
        </w:rPr>
        <w:t>Malang,</w:t>
      </w:r>
      <w:r w:rsidR="00D277C6" w:rsidRPr="000A0E84">
        <w:rPr>
          <w:rFonts w:ascii="Arial" w:hAnsi="Arial" w:cs="Arial"/>
          <w:sz w:val="24"/>
        </w:rPr>
        <w:t xml:space="preserve">                           </w:t>
      </w:r>
      <w:r w:rsidRPr="000A0E84">
        <w:rPr>
          <w:rFonts w:ascii="Arial" w:hAnsi="Arial" w:cs="Arial"/>
          <w:sz w:val="24"/>
        </w:rPr>
        <w:t xml:space="preserve"> 20</w:t>
      </w:r>
      <w:r w:rsidR="00F503AA">
        <w:rPr>
          <w:rFonts w:ascii="Arial" w:hAnsi="Arial" w:cs="Arial"/>
          <w:sz w:val="24"/>
          <w:lang w:val="id-ID"/>
        </w:rPr>
        <w:t>20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5"/>
        <w:gridCol w:w="4885"/>
      </w:tblGrid>
      <w:tr w:rsidR="000A0E84" w:rsidRPr="000A0E84" w:rsidTr="002336C1">
        <w:trPr>
          <w:jc w:val="center"/>
        </w:trPr>
        <w:tc>
          <w:tcPr>
            <w:tcW w:w="4591" w:type="dxa"/>
          </w:tcPr>
          <w:p w:rsidR="00DB2098" w:rsidRPr="000A0E84" w:rsidRDefault="00DB2098" w:rsidP="002336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 w:rsidRPr="000A0E84">
              <w:rPr>
                <w:rFonts w:ascii="Arial" w:hAnsi="Arial" w:cs="Arial"/>
                <w:sz w:val="24"/>
              </w:rPr>
              <w:t>Kasi</w:t>
            </w:r>
            <w:proofErr w:type="spellEnd"/>
            <w:r w:rsidRPr="000A0E84">
              <w:rPr>
                <w:rFonts w:ascii="Arial" w:hAnsi="Arial" w:cs="Arial"/>
                <w:sz w:val="24"/>
                <w:lang w:val="id-ID"/>
              </w:rPr>
              <w:t xml:space="preserve">. </w:t>
            </w:r>
            <w:proofErr w:type="spellStart"/>
            <w:r w:rsidRPr="000A0E84">
              <w:rPr>
                <w:rFonts w:ascii="Arial" w:hAnsi="Arial" w:cs="Arial"/>
                <w:sz w:val="24"/>
              </w:rPr>
              <w:t>Pengembangan</w:t>
            </w:r>
            <w:proofErr w:type="spellEnd"/>
            <w:r w:rsidRPr="000A0E84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0A0E84">
              <w:rPr>
                <w:rFonts w:ascii="Arial" w:hAnsi="Arial" w:cs="Arial"/>
                <w:sz w:val="24"/>
              </w:rPr>
              <w:t>Lembaga</w:t>
            </w:r>
            <w:proofErr w:type="spellEnd"/>
            <w:r w:rsidRPr="000A0E84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0A0E84">
              <w:rPr>
                <w:rFonts w:ascii="Arial" w:hAnsi="Arial" w:cs="Arial"/>
                <w:sz w:val="24"/>
              </w:rPr>
              <w:t>Adat</w:t>
            </w:r>
            <w:proofErr w:type="spellEnd"/>
          </w:p>
          <w:p w:rsidR="00DB2098" w:rsidRPr="000A0E84" w:rsidRDefault="00DB2098" w:rsidP="002336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B2098" w:rsidRPr="000A0E84" w:rsidRDefault="00DB2098" w:rsidP="002D5571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B2098" w:rsidRPr="000A0E84" w:rsidRDefault="00DB2098" w:rsidP="002336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054CEE" w:rsidRPr="000A0E84" w:rsidRDefault="00054CEE" w:rsidP="00054CEE">
            <w:pPr>
              <w:spacing w:after="80"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0A0E84">
              <w:rPr>
                <w:rFonts w:ascii="Arial" w:hAnsi="Arial" w:cs="Arial"/>
                <w:b/>
                <w:sz w:val="24"/>
                <w:u w:val="single"/>
              </w:rPr>
              <w:t>LAILI ALIYAH, S</w:t>
            </w:r>
            <w:r w:rsidR="00D277C6" w:rsidRPr="000A0E84">
              <w:rPr>
                <w:rFonts w:ascii="Arial" w:hAnsi="Arial" w:cs="Arial"/>
                <w:b/>
                <w:sz w:val="24"/>
                <w:u w:val="single"/>
              </w:rPr>
              <w:t>E</w:t>
            </w:r>
            <w:r w:rsidRPr="000A0E84">
              <w:rPr>
                <w:rFonts w:ascii="Arial" w:hAnsi="Arial" w:cs="Arial"/>
                <w:b/>
                <w:sz w:val="24"/>
                <w:u w:val="single"/>
              </w:rPr>
              <w:t>, MM</w:t>
            </w:r>
          </w:p>
          <w:p w:rsidR="002D5571" w:rsidRPr="00F503AA" w:rsidRDefault="002D5571" w:rsidP="002D5571">
            <w:pPr>
              <w:spacing w:after="80" w:line="240" w:lineRule="auto"/>
              <w:jc w:val="center"/>
              <w:rPr>
                <w:rFonts w:ascii="Arial" w:hAnsi="Arial" w:cs="Arial"/>
                <w:sz w:val="24"/>
                <w:lang w:val="id-ID"/>
              </w:rPr>
            </w:pPr>
            <w:proofErr w:type="spellStart"/>
            <w:r w:rsidRPr="000A0E84">
              <w:rPr>
                <w:rFonts w:ascii="Arial" w:hAnsi="Arial" w:cs="Arial"/>
                <w:sz w:val="24"/>
              </w:rPr>
              <w:t>Penata</w:t>
            </w:r>
            <w:proofErr w:type="spellEnd"/>
            <w:r w:rsidR="00F503AA">
              <w:rPr>
                <w:rFonts w:ascii="Arial" w:hAnsi="Arial" w:cs="Arial"/>
                <w:sz w:val="24"/>
                <w:lang w:val="id-ID"/>
              </w:rPr>
              <w:t xml:space="preserve"> Tk. I</w:t>
            </w:r>
          </w:p>
          <w:p w:rsidR="002D5571" w:rsidRPr="000A0E84" w:rsidRDefault="002D5571" w:rsidP="002D5571">
            <w:pPr>
              <w:spacing w:after="80" w:line="240" w:lineRule="auto"/>
              <w:jc w:val="center"/>
              <w:rPr>
                <w:rFonts w:ascii="Arial" w:hAnsi="Arial" w:cs="Arial"/>
                <w:sz w:val="24"/>
              </w:rPr>
            </w:pPr>
            <w:r w:rsidRPr="000A0E84">
              <w:rPr>
                <w:rFonts w:ascii="Arial" w:hAnsi="Arial" w:cs="Arial"/>
                <w:sz w:val="24"/>
              </w:rPr>
              <w:t>NIP. 19720305 199803 2 005</w:t>
            </w:r>
          </w:p>
          <w:p w:rsidR="00DB2098" w:rsidRPr="000A0E84" w:rsidRDefault="00DB2098" w:rsidP="002D557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012" w:type="dxa"/>
          </w:tcPr>
          <w:p w:rsidR="00DB2098" w:rsidRPr="000A0E84" w:rsidRDefault="00287F26" w:rsidP="002336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Pengadministrasi Umum</w:t>
            </w:r>
            <w:r w:rsidR="00DB2098" w:rsidRPr="000A0E84">
              <w:rPr>
                <w:rFonts w:ascii="Arial" w:hAnsi="Arial" w:cs="Arial"/>
                <w:sz w:val="24"/>
              </w:rPr>
              <w:t xml:space="preserve"> </w:t>
            </w:r>
          </w:p>
          <w:p w:rsidR="00DB2098" w:rsidRPr="000A0E84" w:rsidRDefault="00DB2098" w:rsidP="002D5571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B2098" w:rsidRPr="000A0E84" w:rsidRDefault="00DB2098" w:rsidP="002D5571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B2098" w:rsidRPr="000A0E84" w:rsidRDefault="00DB2098" w:rsidP="002336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B2098" w:rsidRPr="000A0E84" w:rsidRDefault="00DB2098" w:rsidP="002336C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0E84">
              <w:rPr>
                <w:rFonts w:ascii="Arial" w:hAnsi="Arial" w:cs="Arial"/>
                <w:b/>
                <w:sz w:val="24"/>
              </w:rPr>
              <w:t>DEWI WARA SEMBAGA</w:t>
            </w:r>
          </w:p>
          <w:p w:rsidR="00DB2098" w:rsidRPr="000A0E84" w:rsidRDefault="00DB2098" w:rsidP="002336C1">
            <w:pPr>
              <w:jc w:val="center"/>
              <w:rPr>
                <w:rFonts w:ascii="Arial" w:hAnsi="Arial" w:cs="Arial"/>
                <w:sz w:val="24"/>
              </w:rPr>
            </w:pPr>
          </w:p>
          <w:p w:rsidR="00DB2098" w:rsidRPr="000A0E84" w:rsidRDefault="00DB2098" w:rsidP="002336C1">
            <w:pPr>
              <w:rPr>
                <w:rFonts w:ascii="Arial" w:hAnsi="Arial" w:cs="Arial"/>
                <w:sz w:val="24"/>
              </w:rPr>
            </w:pPr>
          </w:p>
        </w:tc>
      </w:tr>
      <w:tr w:rsidR="00DB2098" w:rsidTr="002336C1">
        <w:trPr>
          <w:jc w:val="center"/>
        </w:trPr>
        <w:tc>
          <w:tcPr>
            <w:tcW w:w="4591" w:type="dxa"/>
          </w:tcPr>
          <w:p w:rsidR="00DB2098" w:rsidRDefault="00DB2098" w:rsidP="002336C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012" w:type="dxa"/>
          </w:tcPr>
          <w:p w:rsidR="00DB2098" w:rsidRDefault="00DB2098" w:rsidP="002336C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0F674F" w:rsidRDefault="000F674F"/>
    <w:p w:rsidR="000F674F" w:rsidRPr="000F674F" w:rsidRDefault="000F674F" w:rsidP="000F674F"/>
    <w:p w:rsidR="000F674F" w:rsidRPr="000F674F" w:rsidRDefault="000F674F" w:rsidP="000F674F"/>
    <w:p w:rsidR="000F674F" w:rsidRPr="000F674F" w:rsidRDefault="000F674F" w:rsidP="000F674F"/>
    <w:p w:rsidR="000F674F" w:rsidRDefault="000F674F" w:rsidP="001D7286">
      <w:pPr>
        <w:tabs>
          <w:tab w:val="left" w:pos="8249"/>
        </w:tabs>
      </w:pPr>
    </w:p>
    <w:p w:rsidR="001D7286" w:rsidRDefault="001D7286" w:rsidP="001D7286">
      <w:pPr>
        <w:tabs>
          <w:tab w:val="left" w:pos="8249"/>
        </w:tabs>
      </w:pPr>
    </w:p>
    <w:p w:rsidR="001D7286" w:rsidRDefault="001D7286" w:rsidP="001D7286">
      <w:pPr>
        <w:tabs>
          <w:tab w:val="left" w:pos="8249"/>
        </w:tabs>
      </w:pPr>
    </w:p>
    <w:p w:rsidR="001D7286" w:rsidRDefault="001D7286" w:rsidP="001D7286">
      <w:pPr>
        <w:tabs>
          <w:tab w:val="left" w:pos="8249"/>
        </w:tabs>
      </w:pPr>
    </w:p>
    <w:p w:rsidR="001D7286" w:rsidRDefault="001D7286" w:rsidP="001D7286">
      <w:pPr>
        <w:tabs>
          <w:tab w:val="left" w:pos="8249"/>
        </w:tabs>
      </w:pPr>
    </w:p>
    <w:p w:rsidR="001D7286" w:rsidRDefault="001D7286" w:rsidP="001D7286">
      <w:pPr>
        <w:tabs>
          <w:tab w:val="left" w:pos="8249"/>
        </w:tabs>
      </w:pPr>
    </w:p>
    <w:p w:rsidR="001D7286" w:rsidRDefault="001D7286" w:rsidP="001D7286">
      <w:pPr>
        <w:tabs>
          <w:tab w:val="left" w:pos="8249"/>
        </w:tabs>
      </w:pPr>
    </w:p>
    <w:p w:rsidR="001D7286" w:rsidRDefault="001D7286" w:rsidP="001D7286">
      <w:pPr>
        <w:tabs>
          <w:tab w:val="left" w:pos="8249"/>
        </w:tabs>
      </w:pPr>
    </w:p>
    <w:p w:rsidR="001D7286" w:rsidRPr="001D7286" w:rsidRDefault="001D7286" w:rsidP="001D7286">
      <w:pPr>
        <w:tabs>
          <w:tab w:val="left" w:pos="8249"/>
        </w:tabs>
      </w:pPr>
    </w:p>
    <w:sectPr w:rsidR="001D7286" w:rsidRPr="001D7286" w:rsidSect="000E799C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98"/>
    <w:rsid w:val="000100AC"/>
    <w:rsid w:val="00023D65"/>
    <w:rsid w:val="00054CEE"/>
    <w:rsid w:val="00077CBE"/>
    <w:rsid w:val="00094FDD"/>
    <w:rsid w:val="000A0E84"/>
    <w:rsid w:val="000D70D1"/>
    <w:rsid w:val="000E799C"/>
    <w:rsid w:val="000F674F"/>
    <w:rsid w:val="001D7286"/>
    <w:rsid w:val="00287F26"/>
    <w:rsid w:val="002A634C"/>
    <w:rsid w:val="002D5571"/>
    <w:rsid w:val="002E7083"/>
    <w:rsid w:val="003242C9"/>
    <w:rsid w:val="003F3F92"/>
    <w:rsid w:val="004C4361"/>
    <w:rsid w:val="005B0BA1"/>
    <w:rsid w:val="00695535"/>
    <w:rsid w:val="006C0FC9"/>
    <w:rsid w:val="00722000"/>
    <w:rsid w:val="00804649"/>
    <w:rsid w:val="00A60C18"/>
    <w:rsid w:val="00A85BAD"/>
    <w:rsid w:val="00AC4339"/>
    <w:rsid w:val="00AF3E6F"/>
    <w:rsid w:val="00B62DCA"/>
    <w:rsid w:val="00B97655"/>
    <w:rsid w:val="00C02DAE"/>
    <w:rsid w:val="00CC1048"/>
    <w:rsid w:val="00D277C6"/>
    <w:rsid w:val="00D73168"/>
    <w:rsid w:val="00DB2098"/>
    <w:rsid w:val="00F503AA"/>
    <w:rsid w:val="00F9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2A180-FA45-4C08-BF43-371853A5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098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2098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DC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4FE51-CB3C-478D-9AC7-E55E0D9D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DEWI</cp:lastModifiedBy>
  <cp:revision>8</cp:revision>
  <cp:lastPrinted>2020-01-20T03:13:00Z</cp:lastPrinted>
  <dcterms:created xsi:type="dcterms:W3CDTF">2020-01-16T07:38:00Z</dcterms:created>
  <dcterms:modified xsi:type="dcterms:W3CDTF">2020-01-20T03:14:00Z</dcterms:modified>
</cp:coreProperties>
</file>